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8F9" w:rsidRDefault="00C148F9">
      <w:pPr>
        <w:spacing w:before="100" w:after="100"/>
        <w:rPr>
          <w:sz w:val="20"/>
          <w:lang w:val="en-NZ"/>
        </w:rPr>
      </w:pPr>
    </w:p>
    <w:p w:rsidR="00C148F9" w:rsidRPr="007D0C05" w:rsidRDefault="007D0C05" w:rsidP="00BF051A">
      <w:pPr>
        <w:autoSpaceDE w:val="0"/>
        <w:autoSpaceDN w:val="0"/>
        <w:adjustRightInd w:val="0"/>
        <w:jc w:val="center"/>
        <w:rPr>
          <w:rFonts w:ascii="Tahoma" w:hAnsi="Tahoma" w:cs="Tahoma"/>
          <w:b/>
          <w:bCs/>
          <w:sz w:val="32"/>
          <w:szCs w:val="32"/>
          <w:u w:val="single"/>
          <w:lang w:val="en-NZ"/>
        </w:rPr>
      </w:pPr>
      <w:r w:rsidRPr="007D0C05">
        <w:rPr>
          <w:rFonts w:ascii="Tahoma" w:hAnsi="Tahoma" w:cs="Tahoma"/>
          <w:b/>
          <w:bCs/>
          <w:sz w:val="32"/>
          <w:szCs w:val="32"/>
          <w:u w:val="single"/>
          <w:lang w:val="en-NZ"/>
        </w:rPr>
        <w:t xml:space="preserve">TIPS ON HOW TO APPROACH THE </w:t>
      </w:r>
      <w:r w:rsidR="00933F55">
        <w:rPr>
          <w:rFonts w:ascii="Tahoma" w:hAnsi="Tahoma" w:cs="Tahoma"/>
          <w:b/>
          <w:bCs/>
          <w:sz w:val="32"/>
          <w:szCs w:val="32"/>
          <w:u w:val="single"/>
          <w:lang w:val="en-NZ"/>
        </w:rPr>
        <w:t xml:space="preserve">ENGLISH </w:t>
      </w:r>
      <w:r w:rsidRPr="007D0C05">
        <w:rPr>
          <w:rFonts w:ascii="Tahoma" w:hAnsi="Tahoma" w:cs="Tahoma"/>
          <w:b/>
          <w:bCs/>
          <w:sz w:val="32"/>
          <w:szCs w:val="32"/>
          <w:u w:val="single"/>
          <w:lang w:val="en-NZ"/>
        </w:rPr>
        <w:t>SCHOLARSHIP EXAM:</w:t>
      </w:r>
    </w:p>
    <w:p w:rsidR="00C148F9" w:rsidRDefault="00C148F9">
      <w:pPr>
        <w:autoSpaceDE w:val="0"/>
        <w:autoSpaceDN w:val="0"/>
        <w:adjustRightInd w:val="0"/>
        <w:rPr>
          <w:rFonts w:ascii="Tahoma" w:hAnsi="Tahoma" w:cs="Tahoma"/>
          <w:sz w:val="24"/>
          <w:szCs w:val="16"/>
          <w:lang w:val="en-NZ"/>
        </w:rPr>
      </w:pPr>
    </w:p>
    <w:p w:rsidR="00C148F9" w:rsidRPr="00933F55" w:rsidRDefault="00C148F9">
      <w:pPr>
        <w:autoSpaceDE w:val="0"/>
        <w:autoSpaceDN w:val="0"/>
        <w:adjustRightInd w:val="0"/>
        <w:rPr>
          <w:rFonts w:ascii="Tahoma" w:hAnsi="Tahoma" w:cs="Tahoma"/>
          <w:b/>
          <w:i/>
          <w:sz w:val="24"/>
          <w:szCs w:val="16"/>
          <w:lang w:val="en-NZ"/>
        </w:rPr>
      </w:pPr>
      <w:r w:rsidRPr="00933F55">
        <w:rPr>
          <w:rFonts w:ascii="Tahoma" w:hAnsi="Tahoma" w:cs="Tahoma"/>
          <w:b/>
          <w:i/>
          <w:sz w:val="24"/>
          <w:szCs w:val="16"/>
          <w:lang w:val="en-NZ"/>
        </w:rPr>
        <w:t xml:space="preserve"> </w:t>
      </w:r>
      <w:r w:rsidR="00933F55" w:rsidRPr="00933F55">
        <w:rPr>
          <w:rFonts w:ascii="Tahoma" w:hAnsi="Tahoma" w:cs="Tahoma"/>
          <w:b/>
          <w:i/>
          <w:sz w:val="24"/>
          <w:szCs w:val="16"/>
          <w:lang w:val="en-NZ"/>
        </w:rPr>
        <w:t>Section A</w:t>
      </w: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R</w:t>
      </w:r>
      <w:r w:rsidR="00933F55">
        <w:rPr>
          <w:rFonts w:ascii="Tahoma" w:hAnsi="Tahoma" w:cs="Tahoma"/>
          <w:sz w:val="24"/>
          <w:szCs w:val="16"/>
          <w:lang w:val="en-NZ"/>
        </w:rPr>
        <w:t xml:space="preserve">ead the introductory paragraphs of the two texts </w:t>
      </w:r>
      <w:r>
        <w:rPr>
          <w:rFonts w:ascii="Tahoma" w:hAnsi="Tahoma" w:cs="Tahoma"/>
          <w:sz w:val="24"/>
          <w:szCs w:val="16"/>
          <w:lang w:val="en-NZ"/>
        </w:rPr>
        <w:t xml:space="preserve">first, before you read the question(s).  You could get large passages to read through.  Take your time and read through them carefully. </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 xml:space="preserve">Read all the parts of each question in one go as you don't have to do the first part first. </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Identify what each part of each question is about, e.g. is it asking for content, evaluation, testing specific skills</w:t>
      </w:r>
      <w:r w:rsidR="00933F55">
        <w:rPr>
          <w:rFonts w:ascii="Tahoma" w:hAnsi="Tahoma" w:cs="Tahoma"/>
          <w:sz w:val="24"/>
          <w:szCs w:val="16"/>
          <w:lang w:val="en-NZ"/>
        </w:rPr>
        <w:t>, stylistic effect</w:t>
      </w:r>
      <w:r>
        <w:rPr>
          <w:rFonts w:ascii="Tahoma" w:hAnsi="Tahoma" w:cs="Tahoma"/>
          <w:sz w:val="24"/>
          <w:szCs w:val="16"/>
          <w:lang w:val="en-NZ"/>
        </w:rPr>
        <w:t>?</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Then, read through the passage again, annotating key points. Exams are carefully written so consider everything in the question. Take time to think about what is written.</w:t>
      </w:r>
    </w:p>
    <w:p w:rsidR="00C148F9" w:rsidRDefault="00C148F9">
      <w:pPr>
        <w:autoSpaceDE w:val="0"/>
        <w:autoSpaceDN w:val="0"/>
        <w:adjustRightInd w:val="0"/>
        <w:rPr>
          <w:rFonts w:ascii="Tahoma" w:hAnsi="Tahoma" w:cs="Tahoma"/>
          <w:sz w:val="24"/>
          <w:szCs w:val="16"/>
          <w:lang w:val="en-NZ"/>
        </w:rPr>
      </w:pPr>
    </w:p>
    <w:p w:rsidR="00C148F9" w:rsidRPr="00933F55" w:rsidRDefault="00933F55">
      <w:pPr>
        <w:autoSpaceDE w:val="0"/>
        <w:autoSpaceDN w:val="0"/>
        <w:adjustRightInd w:val="0"/>
        <w:rPr>
          <w:rFonts w:ascii="Tahoma" w:hAnsi="Tahoma" w:cs="Tahoma"/>
          <w:b/>
          <w:i/>
          <w:sz w:val="24"/>
          <w:szCs w:val="16"/>
          <w:lang w:val="en-NZ"/>
        </w:rPr>
      </w:pPr>
      <w:r w:rsidRPr="00933F55">
        <w:rPr>
          <w:rFonts w:ascii="Tahoma" w:hAnsi="Tahoma" w:cs="Tahoma"/>
          <w:b/>
          <w:i/>
          <w:sz w:val="24"/>
          <w:szCs w:val="16"/>
          <w:lang w:val="en-NZ"/>
        </w:rPr>
        <w:t>All Sections</w:t>
      </w: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Read the question carefully and answer what the question asks, not what you think has been asked.</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Your answers are likely to be long ones in comparison to NCEA answers as this paper is pitched at excellence and beyond. Make sure that you are not just listing facts or ideas, that you link ideas, data, interpretations etc. Make sure that the paragraph is coherent.</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Make sure that you put course work knowledge into your answers where necessary. It is important that you are thoroughly familiar with your subject's syllabus.</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Don't just reword the introductory passages to the question, say something different.</w:t>
      </w: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autoSpaceDE w:val="0"/>
        <w:autoSpaceDN w:val="0"/>
        <w:adjustRightInd w:val="0"/>
        <w:rPr>
          <w:rFonts w:ascii="Tahoma" w:hAnsi="Tahoma" w:cs="Tahoma"/>
          <w:sz w:val="24"/>
          <w:szCs w:val="16"/>
          <w:lang w:val="en-NZ"/>
        </w:rPr>
      </w:pPr>
    </w:p>
    <w:p w:rsidR="00C148F9" w:rsidRDefault="00C148F9">
      <w:pPr>
        <w:numPr>
          <w:ilvl w:val="0"/>
          <w:numId w:val="12"/>
        </w:numPr>
        <w:autoSpaceDE w:val="0"/>
        <w:autoSpaceDN w:val="0"/>
        <w:adjustRightInd w:val="0"/>
        <w:rPr>
          <w:rFonts w:ascii="Tahoma" w:hAnsi="Tahoma" w:cs="Tahoma"/>
          <w:sz w:val="24"/>
          <w:szCs w:val="16"/>
          <w:lang w:val="en-NZ"/>
        </w:rPr>
      </w:pPr>
      <w:r>
        <w:rPr>
          <w:rFonts w:ascii="Tahoma" w:hAnsi="Tahoma" w:cs="Tahoma"/>
          <w:sz w:val="24"/>
          <w:szCs w:val="16"/>
          <w:lang w:val="en-NZ"/>
        </w:rPr>
        <w:t xml:space="preserve">Don't be afraid to include information or ideas that you have learnt in other </w:t>
      </w:r>
      <w:r w:rsidR="00933F55">
        <w:rPr>
          <w:rFonts w:ascii="Tahoma" w:hAnsi="Tahoma" w:cs="Tahoma"/>
          <w:sz w:val="24"/>
          <w:szCs w:val="16"/>
          <w:lang w:val="en-NZ"/>
        </w:rPr>
        <w:t>texts</w:t>
      </w:r>
      <w:r>
        <w:rPr>
          <w:rFonts w:ascii="Tahoma" w:hAnsi="Tahoma" w:cs="Tahoma"/>
          <w:sz w:val="24"/>
          <w:szCs w:val="16"/>
          <w:lang w:val="en-NZ"/>
        </w:rPr>
        <w:t xml:space="preserve"> or from general knowledge if they are relevant to the question.</w:t>
      </w:r>
      <w:r w:rsidR="00933F55">
        <w:rPr>
          <w:rFonts w:ascii="Tahoma" w:hAnsi="Tahoma" w:cs="Tahoma"/>
          <w:sz w:val="24"/>
          <w:szCs w:val="16"/>
          <w:lang w:val="en-NZ"/>
        </w:rPr>
        <w:t xml:space="preserve"> Intertextuality (comparison/contrast of ideas across texts) adds depth of detail and conviction to your responses.</w:t>
      </w:r>
    </w:p>
    <w:sectPr w:rsidR="00C148F9">
      <w:headerReference w:type="even" r:id="rId7"/>
      <w:footerReference w:type="default" r:id="rId8"/>
      <w:pgSz w:w="12240" w:h="15840"/>
      <w:pgMar w:top="1418" w:right="1134" w:bottom="1134"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B25" w:rsidRDefault="00697B25">
      <w:r>
        <w:separator/>
      </w:r>
    </w:p>
  </w:endnote>
  <w:endnote w:type="continuationSeparator" w:id="1">
    <w:p w:rsidR="00697B25" w:rsidRDefault="00697B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55" w:rsidRPr="00933F55" w:rsidRDefault="00933F55" w:rsidP="00933F55">
    <w:pPr>
      <w:spacing w:before="100" w:after="100"/>
      <w:rPr>
        <w:sz w:val="20"/>
        <w:szCs w:val="20"/>
        <w:lang w:val="en-NZ"/>
      </w:rPr>
    </w:pPr>
    <w:r w:rsidRPr="00933F55">
      <w:rPr>
        <w:sz w:val="20"/>
        <w:szCs w:val="20"/>
        <w:lang w:val="en-NZ"/>
      </w:rPr>
      <w:t xml:space="preserve">Adapted from resource used in Ministry of Education Scholarship Workshops 2005: </w:t>
    </w:r>
  </w:p>
  <w:p w:rsidR="00933F55" w:rsidRPr="00933F55" w:rsidRDefault="00933F55" w:rsidP="00933F55">
    <w:pPr>
      <w:spacing w:before="100" w:after="100"/>
      <w:rPr>
        <w:sz w:val="20"/>
        <w:szCs w:val="20"/>
        <w:lang w:val="en-NZ"/>
      </w:rPr>
    </w:pPr>
    <w:r w:rsidRPr="00933F55">
      <w:rPr>
        <w:sz w:val="20"/>
        <w:szCs w:val="20"/>
        <w:lang w:val="en-NZ"/>
      </w:rPr>
      <w:t>The original material was prepared by a Scholarship subject teacher to assist students prepare for the examination.</w:t>
    </w:r>
  </w:p>
  <w:p w:rsidR="00933F55" w:rsidRPr="00933F55" w:rsidRDefault="00933F55">
    <w:pPr>
      <w:pStyle w:val="Footer"/>
      <w:rPr>
        <w:lang w:val="en-N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B25" w:rsidRDefault="00697B25">
      <w:r>
        <w:separator/>
      </w:r>
    </w:p>
  </w:footnote>
  <w:footnote w:type="continuationSeparator" w:id="1">
    <w:p w:rsidR="00697B25" w:rsidRDefault="00697B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8F9" w:rsidRDefault="00C148F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48F9" w:rsidRDefault="00C148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5687"/>
    <w:multiLevelType w:val="hybridMultilevel"/>
    <w:tmpl w:val="2AE4C9CE"/>
    <w:lvl w:ilvl="0" w:tplc="8180A40E">
      <w:numFmt w:val="bullet"/>
      <w:lvlText w:val=""/>
      <w:lvlJc w:val="left"/>
      <w:pPr>
        <w:tabs>
          <w:tab w:val="num" w:pos="1080"/>
        </w:tabs>
        <w:ind w:left="1080" w:hanging="720"/>
      </w:pPr>
      <w:rPr>
        <w:rFonts w:ascii="Symbol" w:eastAsia="Times New Roman" w:hAnsi="Symbol"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1E1"/>
    <w:multiLevelType w:val="hybridMultilevel"/>
    <w:tmpl w:val="D95EA57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7E843F7"/>
    <w:multiLevelType w:val="hybridMultilevel"/>
    <w:tmpl w:val="DB003604"/>
    <w:lvl w:ilvl="0">
      <w:start w:val="2"/>
      <w:numFmt w:val="lowerRoman"/>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DCC4CE2"/>
    <w:multiLevelType w:val="hybridMultilevel"/>
    <w:tmpl w:val="A3321D68"/>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240C180C"/>
    <w:multiLevelType w:val="hybridMultilevel"/>
    <w:tmpl w:val="6A2A629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0015C27"/>
    <w:multiLevelType w:val="hybridMultilevel"/>
    <w:tmpl w:val="F712018C"/>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E4067D5"/>
    <w:multiLevelType w:val="singleLevel"/>
    <w:tmpl w:val="3AE60096"/>
    <w:lvl w:ilvl="0">
      <w:start w:val="1"/>
      <w:numFmt w:val="lowerLetter"/>
      <w:lvlText w:val="%1."/>
      <w:lvlJc w:val="left"/>
      <w:pPr>
        <w:tabs>
          <w:tab w:val="num" w:pos="480"/>
        </w:tabs>
        <w:ind w:left="480" w:hanging="480"/>
      </w:pPr>
      <w:rPr>
        <w:rFonts w:hint="default"/>
      </w:rPr>
    </w:lvl>
  </w:abstractNum>
  <w:abstractNum w:abstractNumId="7">
    <w:nsid w:val="4813480F"/>
    <w:multiLevelType w:val="hybridMultilevel"/>
    <w:tmpl w:val="4BAC5CF2"/>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518A57AD"/>
    <w:multiLevelType w:val="hybridMultilevel"/>
    <w:tmpl w:val="A04CF2C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nsid w:val="5BA16F27"/>
    <w:multiLevelType w:val="hybridMultilevel"/>
    <w:tmpl w:val="EC4A5BA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68037913"/>
    <w:multiLevelType w:val="hybridMultilevel"/>
    <w:tmpl w:val="3F2024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AD95CAA"/>
    <w:multiLevelType w:val="hybridMultilevel"/>
    <w:tmpl w:val="7D908D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FAB4AD7"/>
    <w:multiLevelType w:val="hybridMultilevel"/>
    <w:tmpl w:val="B2BEB352"/>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nsid w:val="786C24F7"/>
    <w:multiLevelType w:val="hybridMultilevel"/>
    <w:tmpl w:val="ABB4A83C"/>
    <w:lvl w:ilvl="0">
      <w:start w:val="1"/>
      <w:numFmt w:val="decimal"/>
      <w:lvlText w:val="%1."/>
      <w:lvlJc w:val="left"/>
      <w:pPr>
        <w:tabs>
          <w:tab w:val="num" w:pos="360"/>
        </w:tabs>
        <w:ind w:left="360" w:hanging="360"/>
      </w:pPr>
      <w:rPr>
        <w:rFont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nsid w:val="7CD1273C"/>
    <w:multiLevelType w:val="hybridMultilevel"/>
    <w:tmpl w:val="09B25E8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6"/>
  </w:num>
  <w:num w:numId="2">
    <w:abstractNumId w:val="12"/>
  </w:num>
  <w:num w:numId="3">
    <w:abstractNumId w:val="13"/>
  </w:num>
  <w:num w:numId="4">
    <w:abstractNumId w:val="9"/>
  </w:num>
  <w:num w:numId="5">
    <w:abstractNumId w:val="8"/>
  </w:num>
  <w:num w:numId="6">
    <w:abstractNumId w:val="5"/>
  </w:num>
  <w:num w:numId="7">
    <w:abstractNumId w:val="3"/>
  </w:num>
  <w:num w:numId="8">
    <w:abstractNumId w:val="2"/>
  </w:num>
  <w:num w:numId="9">
    <w:abstractNumId w:val="7"/>
  </w:num>
  <w:num w:numId="10">
    <w:abstractNumId w:val="4"/>
  </w:num>
  <w:num w:numId="11">
    <w:abstractNumId w:val="14"/>
  </w:num>
  <w:num w:numId="12">
    <w:abstractNumId w:val="11"/>
  </w:num>
  <w:num w:numId="13">
    <w:abstractNumId w:val="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11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C148F9"/>
    <w:rsid w:val="00023144"/>
    <w:rsid w:val="001C2998"/>
    <w:rsid w:val="00697B25"/>
    <w:rsid w:val="006B6822"/>
    <w:rsid w:val="007D0C05"/>
    <w:rsid w:val="00933F55"/>
    <w:rsid w:val="00BF051A"/>
    <w:rsid w:val="00C148F9"/>
    <w:rsid w:val="00E2555B"/>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szCs w:val="22"/>
      <w:lang w:val="en-US" w:eastAsia="en-US"/>
    </w:rPr>
  </w:style>
  <w:style w:type="paragraph" w:styleId="Heading1">
    <w:name w:val="heading 1"/>
    <w:basedOn w:val="Normal"/>
    <w:next w:val="Normal"/>
    <w:qFormat/>
    <w:pPr>
      <w:keepNext/>
      <w:spacing w:before="100" w:after="100"/>
      <w:jc w:val="center"/>
      <w:outlineLvl w:val="0"/>
    </w:pPr>
    <w:rPr>
      <w:b/>
      <w:sz w:val="28"/>
      <w:lang w:val="en-NZ"/>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rPr>
      <w:rFonts w:ascii="Times New Roman" w:hAnsi="Times New Roman"/>
      <w:sz w:val="24"/>
      <w:szCs w:val="24"/>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rsid w:val="007D0C05"/>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divs>
    <w:div w:id="105651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232</Words>
  <Characters>1326</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QUESTION ONE: FOOD </vt:lpstr>
    </vt:vector>
  </TitlesOfParts>
  <Company>Nelson College For Girls</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 ONE: FOOD</dc:title>
  <dc:creator>Jenny Pollock</dc:creator>
  <cp:lastModifiedBy>ian</cp:lastModifiedBy>
  <cp:revision>2</cp:revision>
  <cp:lastPrinted>2004-10-13T08:45:00Z</cp:lastPrinted>
  <dcterms:created xsi:type="dcterms:W3CDTF">2009-08-26T09:18:00Z</dcterms:created>
  <dcterms:modified xsi:type="dcterms:W3CDTF">2009-08-26T09:18:00Z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564520505</vt:i4>
  </property>
  <property fmtid="{D5CDD505-2E9C-101B-9397-08002B2CF9AE}" pid="3" name="_EmailSubject">
    <vt:lpwstr/>
  </property>
  <property fmtid="{D5CDD505-2E9C-101B-9397-08002B2CF9AE}" pid="4" name="_AuthorEmail">
    <vt:lpwstr>jenny.pollock@xtra.co.nz</vt:lpwstr>
  </property>
  <property fmtid="{D5CDD505-2E9C-101B-9397-08002B2CF9AE}" pid="5" name="_AuthorEmailDisplayName">
    <vt:lpwstr>jenny pollock</vt:lpwstr>
  </property>
  <property fmtid="{D5CDD505-2E9C-101B-9397-08002B2CF9AE}" pid="6" name="_ReviewingToolsShownOnce">
    <vt:lpwstr/>
  </property>
</Properties>
</file>